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D3" w:rsidRPr="00730C07" w:rsidRDefault="009E7DD3" w:rsidP="009E7DD3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u w:val="single"/>
          <w:lang w:val="es-UY"/>
        </w:rPr>
      </w:pPr>
    </w:p>
    <w:p w:rsidR="009E7DD3" w:rsidRPr="00730C07" w:rsidRDefault="009E7DD3" w:rsidP="009E7DD3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u w:val="single"/>
          <w:lang w:val="es-UY"/>
        </w:rPr>
      </w:pPr>
    </w:p>
    <w:p w:rsidR="00B70C6A" w:rsidRDefault="00B70C6A" w:rsidP="00AD6C2D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sz w:val="28"/>
          <w:u w:val="single"/>
          <w:lang w:val="es-UY"/>
        </w:rPr>
      </w:pPr>
    </w:p>
    <w:p w:rsidR="00B70C6A" w:rsidRDefault="00B70C6A" w:rsidP="00B70C6A">
      <w:pPr>
        <w:spacing w:after="0" w:line="240" w:lineRule="auto"/>
        <w:rPr>
          <w:rFonts w:asciiTheme="minorHAnsi" w:hAnsiTheme="minorHAnsi" w:cs="Arial"/>
          <w:b/>
          <w:sz w:val="28"/>
          <w:u w:val="single"/>
          <w:lang w:val="es-UY"/>
        </w:rPr>
      </w:pPr>
      <w:r>
        <w:rPr>
          <w:rFonts w:asciiTheme="minorHAnsi" w:hAnsiTheme="minorHAnsi" w:cs="Arial"/>
          <w:color w:val="1F497D" w:themeColor="text2"/>
          <w:sz w:val="88"/>
          <w:szCs w:val="88"/>
          <w:lang w:val="es-ES"/>
        </w:rPr>
        <w:t xml:space="preserve">Documento de entregables </w:t>
      </w:r>
      <w:r w:rsidR="00B7176C">
        <w:rPr>
          <w:rFonts w:asciiTheme="minorHAnsi" w:hAnsiTheme="minorHAnsi" w:cs="Arial"/>
          <w:color w:val="1F497D" w:themeColor="text2"/>
          <w:sz w:val="88"/>
          <w:szCs w:val="88"/>
          <w:lang w:val="es-ES"/>
        </w:rPr>
        <w:t>empresas implantadoras</w:t>
      </w:r>
      <w:bookmarkStart w:id="0" w:name="_GoBack"/>
      <w:bookmarkEnd w:id="0"/>
    </w:p>
    <w:p w:rsidR="00B70C6A" w:rsidRDefault="00B70C6A" w:rsidP="00AD6C2D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sz w:val="28"/>
          <w:u w:val="single"/>
          <w:lang w:val="es-UY"/>
        </w:rPr>
      </w:pPr>
    </w:p>
    <w:p w:rsidR="00B70C6A" w:rsidRDefault="00B70C6A">
      <w:pPr>
        <w:spacing w:after="0" w:line="240" w:lineRule="auto"/>
        <w:rPr>
          <w:rFonts w:asciiTheme="minorHAnsi" w:hAnsiTheme="minorHAnsi" w:cs="Arial"/>
          <w:b/>
          <w:sz w:val="28"/>
          <w:u w:val="single"/>
          <w:lang w:val="es-UY"/>
        </w:rPr>
      </w:pPr>
      <w:r>
        <w:rPr>
          <w:rFonts w:asciiTheme="minorHAnsi" w:hAnsiTheme="minorHAnsi" w:cs="Arial"/>
          <w:b/>
          <w:sz w:val="28"/>
          <w:u w:val="single"/>
          <w:lang w:val="es-UY"/>
        </w:rPr>
        <w:br w:type="page"/>
      </w:r>
    </w:p>
    <w:p w:rsidR="00B70C6A" w:rsidRDefault="00B70C6A" w:rsidP="00AD6C2D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sz w:val="28"/>
          <w:u w:val="single"/>
          <w:lang w:val="es-UY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MX"/>
        </w:rPr>
        <w:id w:val="-19172389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B37C8" w:rsidRPr="002B37C8" w:rsidRDefault="002B37C8" w:rsidP="002B37C8">
          <w:pPr>
            <w:pStyle w:val="TOCHeading"/>
            <w:rPr>
              <w:rFonts w:asciiTheme="minorHAnsi" w:hAnsiTheme="minorHAnsi"/>
              <w:b/>
            </w:rPr>
          </w:pPr>
          <w:r w:rsidRPr="002B37C8">
            <w:rPr>
              <w:rFonts w:asciiTheme="minorHAnsi" w:hAnsiTheme="minorHAnsi"/>
              <w:b/>
            </w:rPr>
            <w:t>Contenido</w:t>
          </w:r>
        </w:p>
        <w:p w:rsidR="002B37C8" w:rsidRPr="002B37C8" w:rsidRDefault="002B37C8" w:rsidP="002B37C8">
          <w:pPr>
            <w:pStyle w:val="TOCHeading"/>
          </w:pPr>
        </w:p>
        <w:p w:rsidR="002B37C8" w:rsidRPr="002B37C8" w:rsidRDefault="002B37C8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r>
            <w:fldChar w:fldCharType="begin"/>
          </w:r>
          <w:r w:rsidRPr="002B37C8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81143854" w:history="1">
            <w:r w:rsidRPr="002B37C8">
              <w:rPr>
                <w:rStyle w:val="Hyperlink"/>
                <w:rFonts w:cs="Arial"/>
                <w:noProof/>
                <w:lang w:val="es-UY"/>
              </w:rPr>
              <w:t>1.</w:t>
            </w:r>
            <w:r w:rsidRPr="002B37C8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Pr="002B37C8">
              <w:rPr>
                <w:rStyle w:val="Hyperlink"/>
                <w:rFonts w:cs="Arial"/>
                <w:noProof/>
                <w:lang w:val="es-UY"/>
              </w:rPr>
              <w:t>Descriptivo de trámite:</w:t>
            </w:r>
            <w:r w:rsidRPr="002B37C8">
              <w:rPr>
                <w:noProof/>
                <w:webHidden/>
              </w:rPr>
              <w:tab/>
            </w:r>
            <w:r w:rsidRPr="002B37C8">
              <w:rPr>
                <w:noProof/>
                <w:webHidden/>
              </w:rPr>
              <w:fldChar w:fldCharType="begin"/>
            </w:r>
            <w:r w:rsidRPr="002B37C8">
              <w:rPr>
                <w:noProof/>
                <w:webHidden/>
              </w:rPr>
              <w:instrText xml:space="preserve"> PAGEREF _Toc481143854 \h </w:instrText>
            </w:r>
            <w:r w:rsidRPr="002B37C8">
              <w:rPr>
                <w:noProof/>
                <w:webHidden/>
              </w:rPr>
            </w:r>
            <w:r w:rsidRPr="002B37C8">
              <w:rPr>
                <w:noProof/>
                <w:webHidden/>
              </w:rPr>
              <w:fldChar w:fldCharType="separate"/>
            </w:r>
            <w:r w:rsidRPr="002B37C8">
              <w:rPr>
                <w:noProof/>
                <w:webHidden/>
              </w:rPr>
              <w:t>3</w:t>
            </w:r>
            <w:r w:rsidRPr="002B37C8">
              <w:rPr>
                <w:noProof/>
                <w:webHidden/>
              </w:rPr>
              <w:fldChar w:fldCharType="end"/>
            </w:r>
          </w:hyperlink>
        </w:p>
        <w:p w:rsidR="002B37C8" w:rsidRPr="002B37C8" w:rsidRDefault="001D0615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855" w:history="1">
            <w:r w:rsidR="002B37C8" w:rsidRPr="002B37C8">
              <w:rPr>
                <w:rStyle w:val="Hyperlink"/>
                <w:rFonts w:cs="Arial"/>
                <w:noProof/>
                <w:lang w:val="es-UY"/>
              </w:rPr>
              <w:t>2.</w:t>
            </w:r>
            <w:r w:rsidR="002B37C8" w:rsidRPr="002B37C8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2B37C8" w:rsidRPr="002B37C8">
              <w:rPr>
                <w:rStyle w:val="Hyperlink"/>
                <w:rFonts w:cs="Arial"/>
                <w:noProof/>
                <w:lang w:val="es-UY"/>
              </w:rPr>
              <w:t>Ficha de trámite:</w:t>
            </w:r>
            <w:r w:rsidR="002B37C8" w:rsidRPr="002B37C8">
              <w:rPr>
                <w:noProof/>
                <w:webHidden/>
              </w:rPr>
              <w:tab/>
            </w:r>
            <w:r w:rsidR="002B37C8" w:rsidRPr="002B37C8">
              <w:rPr>
                <w:noProof/>
                <w:webHidden/>
              </w:rPr>
              <w:fldChar w:fldCharType="begin"/>
            </w:r>
            <w:r w:rsidR="002B37C8" w:rsidRPr="002B37C8">
              <w:rPr>
                <w:noProof/>
                <w:webHidden/>
              </w:rPr>
              <w:instrText xml:space="preserve"> PAGEREF _Toc481143855 \h </w:instrText>
            </w:r>
            <w:r w:rsidR="002B37C8" w:rsidRPr="002B37C8">
              <w:rPr>
                <w:noProof/>
                <w:webHidden/>
              </w:rPr>
            </w:r>
            <w:r w:rsidR="002B37C8" w:rsidRPr="002B37C8">
              <w:rPr>
                <w:noProof/>
                <w:webHidden/>
              </w:rPr>
              <w:fldChar w:fldCharType="separate"/>
            </w:r>
            <w:r w:rsidR="002B37C8" w:rsidRPr="002B37C8">
              <w:rPr>
                <w:noProof/>
                <w:webHidden/>
              </w:rPr>
              <w:t>3</w:t>
            </w:r>
            <w:r w:rsidR="002B37C8" w:rsidRPr="002B37C8">
              <w:rPr>
                <w:noProof/>
                <w:webHidden/>
              </w:rPr>
              <w:fldChar w:fldCharType="end"/>
            </w:r>
          </w:hyperlink>
        </w:p>
        <w:p w:rsidR="002B37C8" w:rsidRPr="002B37C8" w:rsidRDefault="001D0615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856" w:history="1">
            <w:r w:rsidR="002B37C8" w:rsidRPr="002B37C8">
              <w:rPr>
                <w:rStyle w:val="Hyperlink"/>
                <w:rFonts w:cs="Arial"/>
                <w:noProof/>
                <w:lang w:val="es-UY"/>
              </w:rPr>
              <w:t>3.</w:t>
            </w:r>
            <w:r w:rsidR="002B37C8" w:rsidRPr="002B37C8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2B37C8" w:rsidRPr="002B37C8">
              <w:rPr>
                <w:rStyle w:val="Hyperlink"/>
                <w:rFonts w:cs="Arial"/>
                <w:noProof/>
                <w:lang w:val="es-UY"/>
              </w:rPr>
              <w:t>Diagrama de flujo de trámite</w:t>
            </w:r>
            <w:r w:rsidR="002B37C8" w:rsidRPr="002B37C8">
              <w:rPr>
                <w:noProof/>
                <w:webHidden/>
              </w:rPr>
              <w:tab/>
            </w:r>
            <w:r w:rsidR="002B37C8" w:rsidRPr="002B37C8">
              <w:rPr>
                <w:noProof/>
                <w:webHidden/>
              </w:rPr>
              <w:fldChar w:fldCharType="begin"/>
            </w:r>
            <w:r w:rsidR="002B37C8" w:rsidRPr="002B37C8">
              <w:rPr>
                <w:noProof/>
                <w:webHidden/>
              </w:rPr>
              <w:instrText xml:space="preserve"> PAGEREF _Toc481143856 \h </w:instrText>
            </w:r>
            <w:r w:rsidR="002B37C8" w:rsidRPr="002B37C8">
              <w:rPr>
                <w:noProof/>
                <w:webHidden/>
              </w:rPr>
            </w:r>
            <w:r w:rsidR="002B37C8" w:rsidRPr="002B37C8">
              <w:rPr>
                <w:noProof/>
                <w:webHidden/>
              </w:rPr>
              <w:fldChar w:fldCharType="separate"/>
            </w:r>
            <w:r w:rsidR="002B37C8" w:rsidRPr="002B37C8">
              <w:rPr>
                <w:noProof/>
                <w:webHidden/>
              </w:rPr>
              <w:t>3</w:t>
            </w:r>
            <w:r w:rsidR="002B37C8" w:rsidRPr="002B37C8">
              <w:rPr>
                <w:noProof/>
                <w:webHidden/>
              </w:rPr>
              <w:fldChar w:fldCharType="end"/>
            </w:r>
          </w:hyperlink>
        </w:p>
        <w:p w:rsidR="002B37C8" w:rsidRPr="002B37C8" w:rsidRDefault="001D0615">
          <w:pPr>
            <w:pStyle w:val="TOC1"/>
            <w:tabs>
              <w:tab w:val="left" w:pos="440"/>
              <w:tab w:val="right" w:leader="dot" w:pos="8495"/>
            </w:tabs>
            <w:rPr>
              <w:rFonts w:asciiTheme="minorHAnsi" w:eastAsiaTheme="minorEastAsia" w:hAnsiTheme="minorHAnsi" w:cstheme="minorBidi"/>
              <w:noProof/>
              <w:lang w:val="es-UY" w:eastAsia="es-UY"/>
            </w:rPr>
          </w:pPr>
          <w:hyperlink w:anchor="_Toc481143857" w:history="1">
            <w:r w:rsidR="002B37C8" w:rsidRPr="002B37C8">
              <w:rPr>
                <w:rStyle w:val="Hyperlink"/>
                <w:noProof/>
              </w:rPr>
              <w:t>4.</w:t>
            </w:r>
            <w:r w:rsidR="002B37C8" w:rsidRPr="002B37C8">
              <w:rPr>
                <w:rFonts w:asciiTheme="minorHAnsi" w:eastAsiaTheme="minorEastAsia" w:hAnsiTheme="minorHAnsi" w:cstheme="minorBidi"/>
                <w:noProof/>
                <w:lang w:val="es-UY" w:eastAsia="es-UY"/>
              </w:rPr>
              <w:tab/>
            </w:r>
            <w:r w:rsidR="002B37C8" w:rsidRPr="002B37C8">
              <w:rPr>
                <w:rStyle w:val="Hyperlink"/>
                <w:noProof/>
              </w:rPr>
              <w:t>Especificación de requerimientos</w:t>
            </w:r>
            <w:r w:rsidR="002B37C8" w:rsidRPr="002B37C8">
              <w:rPr>
                <w:noProof/>
                <w:webHidden/>
              </w:rPr>
              <w:tab/>
            </w:r>
            <w:r w:rsidR="002B37C8" w:rsidRPr="002B37C8">
              <w:rPr>
                <w:noProof/>
                <w:webHidden/>
              </w:rPr>
              <w:fldChar w:fldCharType="begin"/>
            </w:r>
            <w:r w:rsidR="002B37C8" w:rsidRPr="002B37C8">
              <w:rPr>
                <w:noProof/>
                <w:webHidden/>
              </w:rPr>
              <w:instrText xml:space="preserve"> PAGEREF _Toc481143857 \h </w:instrText>
            </w:r>
            <w:r w:rsidR="002B37C8" w:rsidRPr="002B37C8">
              <w:rPr>
                <w:noProof/>
                <w:webHidden/>
              </w:rPr>
            </w:r>
            <w:r w:rsidR="002B37C8" w:rsidRPr="002B37C8">
              <w:rPr>
                <w:noProof/>
                <w:webHidden/>
              </w:rPr>
              <w:fldChar w:fldCharType="separate"/>
            </w:r>
            <w:r w:rsidR="002B37C8" w:rsidRPr="002B37C8">
              <w:rPr>
                <w:noProof/>
                <w:webHidden/>
              </w:rPr>
              <w:t>5</w:t>
            </w:r>
            <w:r w:rsidR="002B37C8" w:rsidRPr="002B37C8">
              <w:rPr>
                <w:noProof/>
                <w:webHidden/>
              </w:rPr>
              <w:fldChar w:fldCharType="end"/>
            </w:r>
          </w:hyperlink>
        </w:p>
        <w:p w:rsidR="002B37C8" w:rsidRPr="002B37C8" w:rsidRDefault="002B37C8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70C6A" w:rsidRPr="002B37C8" w:rsidRDefault="00B70C6A">
      <w:pPr>
        <w:spacing w:after="0" w:line="240" w:lineRule="auto"/>
        <w:rPr>
          <w:rFonts w:asciiTheme="minorHAnsi" w:hAnsiTheme="minorHAnsi" w:cs="Arial"/>
          <w:b/>
          <w:sz w:val="28"/>
          <w:u w:val="single"/>
          <w:lang w:val="en-US"/>
        </w:rPr>
      </w:pPr>
      <w:r w:rsidRPr="002B37C8">
        <w:rPr>
          <w:rFonts w:asciiTheme="minorHAnsi" w:hAnsiTheme="minorHAnsi" w:cs="Arial"/>
          <w:b/>
          <w:sz w:val="28"/>
          <w:u w:val="single"/>
          <w:lang w:val="en-US"/>
        </w:rPr>
        <w:br w:type="page"/>
      </w:r>
    </w:p>
    <w:p w:rsidR="009E7DD3" w:rsidRPr="002B37C8" w:rsidRDefault="009E7DD3" w:rsidP="009E7DD3">
      <w:pPr>
        <w:pStyle w:val="Header"/>
        <w:tabs>
          <w:tab w:val="left" w:pos="2025"/>
        </w:tabs>
        <w:spacing w:line="288" w:lineRule="auto"/>
        <w:rPr>
          <w:rFonts w:asciiTheme="minorHAnsi" w:hAnsiTheme="minorHAnsi" w:cs="Arial"/>
          <w:b/>
          <w:sz w:val="24"/>
          <w:u w:val="single"/>
          <w:lang w:val="en-US"/>
        </w:rPr>
      </w:pPr>
    </w:p>
    <w:p w:rsidR="009E7DD3" w:rsidRPr="00B70C6A" w:rsidRDefault="009E7DD3" w:rsidP="002B37C8">
      <w:pPr>
        <w:pStyle w:val="Header"/>
        <w:numPr>
          <w:ilvl w:val="0"/>
          <w:numId w:val="5"/>
        </w:numPr>
        <w:tabs>
          <w:tab w:val="left" w:pos="2025"/>
        </w:tabs>
        <w:spacing w:line="288" w:lineRule="auto"/>
        <w:outlineLvl w:val="0"/>
        <w:rPr>
          <w:rFonts w:asciiTheme="minorHAnsi" w:hAnsiTheme="minorHAnsi" w:cs="Arial"/>
          <w:b/>
          <w:sz w:val="24"/>
          <w:lang w:val="es-UY"/>
        </w:rPr>
      </w:pPr>
      <w:bookmarkStart w:id="1" w:name="_Toc481143854"/>
      <w:r w:rsidRPr="00B70C6A">
        <w:rPr>
          <w:rFonts w:asciiTheme="minorHAnsi" w:hAnsiTheme="minorHAnsi" w:cs="Arial"/>
          <w:b/>
          <w:sz w:val="24"/>
          <w:lang w:val="es-UY"/>
        </w:rPr>
        <w:t>Descriptivo</w:t>
      </w:r>
      <w:r w:rsidR="00AD6C2D" w:rsidRPr="00B70C6A">
        <w:rPr>
          <w:rFonts w:asciiTheme="minorHAnsi" w:hAnsiTheme="minorHAnsi" w:cs="Arial"/>
          <w:b/>
          <w:sz w:val="24"/>
          <w:lang w:val="es-UY"/>
        </w:rPr>
        <w:t xml:space="preserve"> de trámite</w:t>
      </w:r>
      <w:r w:rsidRPr="00B70C6A">
        <w:rPr>
          <w:rFonts w:asciiTheme="minorHAnsi" w:hAnsiTheme="minorHAnsi" w:cs="Arial"/>
          <w:b/>
          <w:sz w:val="24"/>
          <w:lang w:val="es-UY"/>
        </w:rPr>
        <w:t>:</w:t>
      </w:r>
      <w:bookmarkEnd w:id="1"/>
    </w:p>
    <w:p w:rsidR="009E7DD3" w:rsidRPr="00C85CE5" w:rsidRDefault="009E7DD3" w:rsidP="009E7DD3">
      <w:pPr>
        <w:pStyle w:val="Header"/>
        <w:tabs>
          <w:tab w:val="left" w:pos="2025"/>
        </w:tabs>
        <w:spacing w:line="288" w:lineRule="auto"/>
        <w:jc w:val="center"/>
        <w:rPr>
          <w:rFonts w:asciiTheme="minorHAnsi" w:hAnsiTheme="minorHAnsi" w:cs="Arial"/>
          <w:b/>
          <w:sz w:val="24"/>
          <w:u w:val="single"/>
          <w:lang w:val="es-UY"/>
        </w:rPr>
      </w:pPr>
    </w:p>
    <w:p w:rsidR="009E7DD3" w:rsidRPr="00C85CE5" w:rsidRDefault="009E7DD3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  <w:r w:rsidRPr="00C85CE5">
        <w:rPr>
          <w:rFonts w:asciiTheme="minorHAnsi" w:hAnsiTheme="minorHAnsi" w:cs="Arial"/>
          <w:sz w:val="24"/>
          <w:lang w:val="es-UY"/>
        </w:rPr>
        <w:t>Documento que contiene la descripción de actividades que son realizadas en la organización para lograr un objetivo establecido.</w:t>
      </w:r>
      <w:r w:rsidR="00D852DB" w:rsidRPr="00C85CE5">
        <w:rPr>
          <w:rFonts w:asciiTheme="minorHAnsi" w:hAnsiTheme="minorHAnsi" w:cs="Arial"/>
          <w:sz w:val="24"/>
          <w:lang w:val="es-UY"/>
        </w:rPr>
        <w:t xml:space="preserve"> Tiene como cometido e</w:t>
      </w:r>
      <w:r w:rsidRPr="00C85CE5">
        <w:rPr>
          <w:rFonts w:asciiTheme="minorHAnsi" w:hAnsiTheme="minorHAnsi" w:cs="Arial"/>
          <w:sz w:val="24"/>
          <w:lang w:val="es-UY"/>
        </w:rPr>
        <w:t>standarizar los procesos de la organización.</w:t>
      </w:r>
    </w:p>
    <w:p w:rsidR="00730C07" w:rsidRPr="00C85CE5" w:rsidRDefault="00730C07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</w:p>
    <w:p w:rsidR="00DA59A4" w:rsidRPr="00C85CE5" w:rsidRDefault="00DA59A4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  <w:r w:rsidRPr="00C85CE5">
        <w:rPr>
          <w:rFonts w:asciiTheme="minorHAnsi" w:hAnsiTheme="minorHAnsi" w:cs="Arial"/>
          <w:sz w:val="24"/>
          <w:lang w:val="es-UY"/>
        </w:rPr>
        <w:t xml:space="preserve">El </w:t>
      </w:r>
      <w:r w:rsidR="00AD6C2D" w:rsidRPr="00C85CE5">
        <w:rPr>
          <w:rFonts w:asciiTheme="minorHAnsi" w:hAnsiTheme="minorHAnsi" w:cs="Arial"/>
          <w:sz w:val="24"/>
          <w:lang w:val="es-UY"/>
        </w:rPr>
        <w:t>cometido</w:t>
      </w:r>
      <w:r w:rsidRPr="00C85CE5">
        <w:rPr>
          <w:rFonts w:asciiTheme="minorHAnsi" w:hAnsiTheme="minorHAnsi" w:cs="Arial"/>
          <w:sz w:val="24"/>
          <w:lang w:val="es-UY"/>
        </w:rPr>
        <w:t xml:space="preserve"> de este documento es establecer la secuencia de actividades que se realizan en el organismo describiendo</w:t>
      </w:r>
      <w:r w:rsidR="00AD6C2D" w:rsidRPr="00C85CE5">
        <w:rPr>
          <w:rFonts w:asciiTheme="minorHAnsi" w:hAnsiTheme="minorHAnsi" w:cs="Arial"/>
          <w:sz w:val="24"/>
          <w:lang w:val="es-UY"/>
        </w:rPr>
        <w:t>,</w:t>
      </w:r>
      <w:r w:rsidRPr="00C85CE5">
        <w:rPr>
          <w:rFonts w:asciiTheme="minorHAnsi" w:hAnsiTheme="minorHAnsi" w:cs="Arial"/>
          <w:sz w:val="24"/>
          <w:lang w:val="es-UY"/>
        </w:rPr>
        <w:t xml:space="preserve"> con el mayor detalle posible</w:t>
      </w:r>
      <w:r w:rsidR="00AD6C2D" w:rsidRPr="00C85CE5">
        <w:rPr>
          <w:rFonts w:asciiTheme="minorHAnsi" w:hAnsiTheme="minorHAnsi" w:cs="Arial"/>
          <w:sz w:val="24"/>
          <w:lang w:val="es-UY"/>
        </w:rPr>
        <w:t>,</w:t>
      </w:r>
      <w:r w:rsidRPr="00C85CE5">
        <w:rPr>
          <w:rFonts w:asciiTheme="minorHAnsi" w:hAnsiTheme="minorHAnsi" w:cs="Arial"/>
          <w:sz w:val="24"/>
          <w:lang w:val="es-UY"/>
        </w:rPr>
        <w:t xml:space="preserve"> que acciones se llevan adelante y que decisiones se toman en cada una de las actividades, teniendo como centro la interacción y el servicio que se brinda al usuario externo</w:t>
      </w:r>
      <w:r w:rsidR="00AD6C2D" w:rsidRPr="00C85CE5">
        <w:rPr>
          <w:rFonts w:asciiTheme="minorHAnsi" w:hAnsiTheme="minorHAnsi" w:cs="Arial"/>
          <w:sz w:val="24"/>
          <w:lang w:val="es-UY"/>
        </w:rPr>
        <w:t xml:space="preserve"> – cliente | ciudadano</w:t>
      </w:r>
      <w:r w:rsidRPr="00C85CE5">
        <w:rPr>
          <w:rFonts w:asciiTheme="minorHAnsi" w:hAnsiTheme="minorHAnsi" w:cs="Arial"/>
          <w:sz w:val="24"/>
          <w:lang w:val="es-UY"/>
        </w:rPr>
        <w:t>.</w:t>
      </w:r>
    </w:p>
    <w:p w:rsidR="00AD6C2D" w:rsidRPr="00C85CE5" w:rsidRDefault="00AD6C2D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</w:p>
    <w:tbl>
      <w:tblPr>
        <w:tblStyle w:val="TableGrid"/>
        <w:tblW w:w="8659" w:type="dxa"/>
        <w:tblLook w:val="04A0" w:firstRow="1" w:lastRow="0" w:firstColumn="1" w:lastColumn="0" w:noHBand="0" w:noVBand="1"/>
      </w:tblPr>
      <w:tblGrid>
        <w:gridCol w:w="3256"/>
        <w:gridCol w:w="5403"/>
      </w:tblGrid>
      <w:tr w:rsidR="00AD6C2D" w:rsidRPr="00C85CE5" w:rsidTr="00B70C6A">
        <w:trPr>
          <w:trHeight w:val="484"/>
        </w:trPr>
        <w:tc>
          <w:tcPr>
            <w:tcW w:w="3256" w:type="dxa"/>
          </w:tcPr>
          <w:p w:rsidR="00AD6C2D" w:rsidRPr="00C85CE5" w:rsidRDefault="00AD6C2D" w:rsidP="00AD6C2D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r w:rsidRPr="00C85CE5">
              <w:rPr>
                <w:rFonts w:asciiTheme="minorHAnsi" w:hAnsiTheme="minorHAnsi" w:cs="Arial"/>
                <w:sz w:val="24"/>
                <w:lang w:val="es-UY"/>
              </w:rPr>
              <w:t>Formato ejemplo:</w:t>
            </w:r>
          </w:p>
        </w:tc>
        <w:tc>
          <w:tcPr>
            <w:tcW w:w="5403" w:type="dxa"/>
          </w:tcPr>
          <w:p w:rsidR="00AD6C2D" w:rsidRPr="00C85CE5" w:rsidRDefault="001D0615" w:rsidP="00AD6C2D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hyperlink r:id="rId8" w:history="1">
              <w:r w:rsidR="00441DE7" w:rsidRPr="00441DE7">
                <w:rPr>
                  <w:rStyle w:val="Hyperlink"/>
                  <w:rFonts w:asciiTheme="minorHAnsi" w:hAnsiTheme="minorHAnsi" w:cs="Arial"/>
                  <w:sz w:val="24"/>
                  <w:lang w:val="es-UY"/>
                </w:rPr>
                <w:t>Descriptivo de procedimiento_trámite.docx</w:t>
              </w:r>
            </w:hyperlink>
          </w:p>
        </w:tc>
      </w:tr>
    </w:tbl>
    <w:p w:rsidR="00AD6C2D" w:rsidRPr="00C85CE5" w:rsidRDefault="00AD6C2D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</w:p>
    <w:p w:rsidR="009E7DD3" w:rsidRPr="00B70C6A" w:rsidRDefault="009E7DD3" w:rsidP="002B37C8">
      <w:pPr>
        <w:pStyle w:val="Header"/>
        <w:numPr>
          <w:ilvl w:val="0"/>
          <w:numId w:val="5"/>
        </w:numPr>
        <w:tabs>
          <w:tab w:val="left" w:pos="2025"/>
        </w:tabs>
        <w:spacing w:line="288" w:lineRule="auto"/>
        <w:outlineLvl w:val="0"/>
        <w:rPr>
          <w:rFonts w:asciiTheme="minorHAnsi" w:hAnsiTheme="minorHAnsi" w:cs="Arial"/>
          <w:b/>
          <w:sz w:val="24"/>
          <w:lang w:val="es-UY"/>
        </w:rPr>
      </w:pPr>
      <w:bookmarkStart w:id="2" w:name="_Toc481143855"/>
      <w:r w:rsidRPr="00B70C6A">
        <w:rPr>
          <w:rFonts w:asciiTheme="minorHAnsi" w:hAnsiTheme="minorHAnsi" w:cs="Arial"/>
          <w:b/>
          <w:sz w:val="24"/>
          <w:lang w:val="es-UY"/>
        </w:rPr>
        <w:t>Ficha de</w:t>
      </w:r>
      <w:r w:rsidR="00AD6C2D" w:rsidRPr="00B70C6A">
        <w:rPr>
          <w:rFonts w:asciiTheme="minorHAnsi" w:hAnsiTheme="minorHAnsi" w:cs="Arial"/>
          <w:b/>
          <w:sz w:val="24"/>
          <w:lang w:val="es-UY"/>
        </w:rPr>
        <w:t xml:space="preserve"> </w:t>
      </w:r>
      <w:r w:rsidRPr="00B70C6A">
        <w:rPr>
          <w:rFonts w:asciiTheme="minorHAnsi" w:hAnsiTheme="minorHAnsi" w:cs="Arial"/>
          <w:b/>
          <w:sz w:val="24"/>
          <w:lang w:val="es-UY"/>
        </w:rPr>
        <w:t>trámite:</w:t>
      </w:r>
      <w:bookmarkEnd w:id="2"/>
    </w:p>
    <w:p w:rsidR="009E7DD3" w:rsidRPr="00C85CE5" w:rsidRDefault="009E7DD3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  <w:lang w:val="es-UY"/>
        </w:rPr>
      </w:pPr>
    </w:p>
    <w:p w:rsidR="00D852DB" w:rsidRPr="00C85CE5" w:rsidRDefault="00D04DF5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</w:rPr>
      </w:pPr>
      <w:r w:rsidRPr="00C85CE5">
        <w:rPr>
          <w:rFonts w:asciiTheme="minorHAnsi" w:hAnsiTheme="minorHAnsi" w:cs="Arial"/>
          <w:sz w:val="24"/>
        </w:rPr>
        <w:t>D</w:t>
      </w:r>
      <w:r w:rsidR="00D852DB" w:rsidRPr="00C85CE5">
        <w:rPr>
          <w:rFonts w:asciiTheme="minorHAnsi" w:hAnsiTheme="minorHAnsi" w:cs="Arial"/>
          <w:sz w:val="24"/>
        </w:rPr>
        <w:t>ocumento que contiene componentes relevantes del trámite que sirve de base para el estudio de los procesos y para la elaboración de diagramas de procesos y procedimientos documentados.</w:t>
      </w:r>
    </w:p>
    <w:p w:rsidR="00AD6C2D" w:rsidRPr="00C85CE5" w:rsidRDefault="00AD6C2D" w:rsidP="00AD6C2D">
      <w:pPr>
        <w:pStyle w:val="Header"/>
        <w:tabs>
          <w:tab w:val="left" w:pos="2025"/>
        </w:tabs>
        <w:spacing w:line="288" w:lineRule="auto"/>
        <w:jc w:val="both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AD6C2D" w:rsidRPr="00C85CE5" w:rsidTr="00B70C6A">
        <w:tc>
          <w:tcPr>
            <w:tcW w:w="3256" w:type="dxa"/>
          </w:tcPr>
          <w:p w:rsidR="00AD6C2D" w:rsidRPr="00C85CE5" w:rsidRDefault="00AD6C2D" w:rsidP="00AA742A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r w:rsidRPr="00C85CE5">
              <w:rPr>
                <w:rFonts w:asciiTheme="minorHAnsi" w:hAnsiTheme="minorHAnsi" w:cs="Arial"/>
                <w:sz w:val="24"/>
                <w:lang w:val="es-UY"/>
              </w:rPr>
              <w:t>Formato ejemplo:</w:t>
            </w:r>
          </w:p>
        </w:tc>
        <w:tc>
          <w:tcPr>
            <w:tcW w:w="5239" w:type="dxa"/>
          </w:tcPr>
          <w:p w:rsidR="00AD6C2D" w:rsidRDefault="001D0615" w:rsidP="00AA742A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hyperlink r:id="rId9" w:history="1">
              <w:r w:rsidR="00B70C6A" w:rsidRPr="00B70C6A">
                <w:rPr>
                  <w:rStyle w:val="Hyperlink"/>
                  <w:rFonts w:asciiTheme="minorHAnsi" w:hAnsiTheme="minorHAnsi" w:cs="Arial"/>
                  <w:sz w:val="24"/>
                  <w:lang w:val="es-UY"/>
                </w:rPr>
                <w:t>Ficha de procedimiento_trámite.docx</w:t>
              </w:r>
            </w:hyperlink>
          </w:p>
          <w:p w:rsidR="00B70C6A" w:rsidRPr="00C85CE5" w:rsidRDefault="001D0615" w:rsidP="00AA742A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hyperlink r:id="rId10" w:history="1">
              <w:r w:rsidR="00B70C6A" w:rsidRPr="00B70C6A">
                <w:rPr>
                  <w:rStyle w:val="Hyperlink"/>
                  <w:rFonts w:asciiTheme="minorHAnsi" w:hAnsiTheme="minorHAnsi" w:cs="Arial"/>
                  <w:sz w:val="24"/>
                  <w:lang w:val="es-UY"/>
                </w:rPr>
                <w:t>Ficha de procedimiento_trámite.xlsx</w:t>
              </w:r>
            </w:hyperlink>
          </w:p>
        </w:tc>
      </w:tr>
    </w:tbl>
    <w:p w:rsidR="009E7DD3" w:rsidRPr="00C85CE5" w:rsidRDefault="009E7DD3" w:rsidP="009E7DD3">
      <w:pPr>
        <w:pStyle w:val="Header"/>
        <w:tabs>
          <w:tab w:val="left" w:pos="2025"/>
        </w:tabs>
        <w:spacing w:line="288" w:lineRule="auto"/>
        <w:rPr>
          <w:rFonts w:asciiTheme="minorHAnsi" w:hAnsiTheme="minorHAnsi" w:cs="Arial"/>
          <w:sz w:val="24"/>
        </w:rPr>
      </w:pPr>
    </w:p>
    <w:p w:rsidR="00AD6C2D" w:rsidRPr="00C85CE5" w:rsidRDefault="00AD6C2D" w:rsidP="009E7DD3">
      <w:pPr>
        <w:pStyle w:val="Header"/>
        <w:tabs>
          <w:tab w:val="left" w:pos="2025"/>
        </w:tabs>
        <w:spacing w:line="288" w:lineRule="auto"/>
        <w:rPr>
          <w:rFonts w:asciiTheme="minorHAnsi" w:hAnsiTheme="minorHAnsi" w:cs="Arial"/>
          <w:sz w:val="24"/>
        </w:rPr>
      </w:pPr>
    </w:p>
    <w:p w:rsidR="009E7DD3" w:rsidRPr="00B70C6A" w:rsidRDefault="00AD6C2D" w:rsidP="002B37C8">
      <w:pPr>
        <w:pStyle w:val="Header"/>
        <w:numPr>
          <w:ilvl w:val="0"/>
          <w:numId w:val="5"/>
        </w:numPr>
        <w:tabs>
          <w:tab w:val="left" w:pos="2025"/>
        </w:tabs>
        <w:spacing w:line="288" w:lineRule="auto"/>
        <w:outlineLvl w:val="0"/>
        <w:rPr>
          <w:rFonts w:asciiTheme="minorHAnsi" w:hAnsiTheme="minorHAnsi" w:cs="Arial"/>
          <w:b/>
          <w:sz w:val="24"/>
          <w:lang w:val="es-UY"/>
        </w:rPr>
      </w:pPr>
      <w:bookmarkStart w:id="3" w:name="_Toc481143856"/>
      <w:r w:rsidRPr="00B70C6A">
        <w:rPr>
          <w:rFonts w:asciiTheme="minorHAnsi" w:hAnsiTheme="minorHAnsi" w:cs="Arial"/>
          <w:b/>
          <w:sz w:val="24"/>
          <w:lang w:val="es-UY"/>
        </w:rPr>
        <w:t>Diagrama de flujo de trámite</w:t>
      </w:r>
      <w:bookmarkEnd w:id="3"/>
    </w:p>
    <w:p w:rsidR="009E7DD3" w:rsidRPr="00C85CE5" w:rsidRDefault="009E7DD3" w:rsidP="009E7DD3">
      <w:pPr>
        <w:pStyle w:val="Header"/>
        <w:tabs>
          <w:tab w:val="left" w:pos="2025"/>
        </w:tabs>
        <w:spacing w:line="288" w:lineRule="auto"/>
        <w:rPr>
          <w:rFonts w:asciiTheme="minorHAnsi" w:hAnsiTheme="minorHAnsi" w:cs="Arial"/>
          <w:sz w:val="24"/>
        </w:rPr>
      </w:pPr>
    </w:p>
    <w:p w:rsidR="00B44D37" w:rsidRDefault="0051457D" w:rsidP="00914FBA">
      <w:pPr>
        <w:pStyle w:val="Header"/>
        <w:tabs>
          <w:tab w:val="clear" w:pos="4419"/>
          <w:tab w:val="clear" w:pos="8838"/>
          <w:tab w:val="left" w:pos="2025"/>
          <w:tab w:val="center" w:pos="4252"/>
          <w:tab w:val="right" w:pos="8504"/>
        </w:tabs>
        <w:spacing w:line="288" w:lineRule="auto"/>
        <w:jc w:val="both"/>
        <w:rPr>
          <w:rFonts w:asciiTheme="minorHAnsi" w:hAnsiTheme="minorHAnsi"/>
          <w:sz w:val="24"/>
        </w:rPr>
      </w:pPr>
      <w:r w:rsidRPr="00C85CE5">
        <w:rPr>
          <w:rFonts w:asciiTheme="minorHAnsi" w:hAnsiTheme="minorHAnsi"/>
          <w:sz w:val="24"/>
        </w:rPr>
        <w:t xml:space="preserve">Documentar el relevamiento de cada procedimiento en un diagrama de flujo basados en la notación BPMN utilizando la herramienta </w:t>
      </w:r>
      <w:proofErr w:type="spellStart"/>
      <w:r w:rsidRPr="00C85CE5">
        <w:rPr>
          <w:rFonts w:asciiTheme="minorHAnsi" w:hAnsiTheme="minorHAnsi"/>
          <w:sz w:val="24"/>
        </w:rPr>
        <w:t>Bizagi</w:t>
      </w:r>
      <w:proofErr w:type="spellEnd"/>
      <w:r w:rsidRPr="00C85CE5">
        <w:rPr>
          <w:rFonts w:asciiTheme="minorHAnsi" w:hAnsiTheme="minorHAnsi"/>
          <w:sz w:val="24"/>
        </w:rPr>
        <w:t xml:space="preserve"> </w:t>
      </w:r>
      <w:proofErr w:type="spellStart"/>
      <w:r w:rsidRPr="00C85CE5">
        <w:rPr>
          <w:rFonts w:asciiTheme="minorHAnsi" w:hAnsiTheme="minorHAnsi"/>
          <w:sz w:val="24"/>
        </w:rPr>
        <w:t>Modeler</w:t>
      </w:r>
      <w:proofErr w:type="spellEnd"/>
      <w:r w:rsidRPr="00C85CE5">
        <w:rPr>
          <w:rFonts w:asciiTheme="minorHAnsi" w:hAnsiTheme="minorHAnsi"/>
          <w:sz w:val="24"/>
        </w:rPr>
        <w:t xml:space="preserve">. </w:t>
      </w:r>
    </w:p>
    <w:p w:rsidR="00B44D37" w:rsidRDefault="00B44D37" w:rsidP="00914FBA">
      <w:pPr>
        <w:pStyle w:val="Header"/>
        <w:tabs>
          <w:tab w:val="clear" w:pos="4419"/>
          <w:tab w:val="clear" w:pos="8838"/>
          <w:tab w:val="left" w:pos="2025"/>
          <w:tab w:val="center" w:pos="4252"/>
          <w:tab w:val="right" w:pos="8504"/>
        </w:tabs>
        <w:spacing w:line="288" w:lineRule="auto"/>
        <w:jc w:val="both"/>
        <w:rPr>
          <w:rFonts w:asciiTheme="minorHAnsi" w:hAnsiTheme="minorHAnsi"/>
          <w:sz w:val="24"/>
        </w:rPr>
      </w:pPr>
    </w:p>
    <w:p w:rsidR="009E7DD3" w:rsidRPr="00C85CE5" w:rsidRDefault="00D04DF5" w:rsidP="00914FBA">
      <w:pPr>
        <w:pStyle w:val="Header"/>
        <w:tabs>
          <w:tab w:val="clear" w:pos="4419"/>
          <w:tab w:val="clear" w:pos="8838"/>
          <w:tab w:val="left" w:pos="2025"/>
          <w:tab w:val="center" w:pos="4252"/>
          <w:tab w:val="right" w:pos="8504"/>
        </w:tabs>
        <w:spacing w:line="288" w:lineRule="auto"/>
        <w:jc w:val="both"/>
        <w:rPr>
          <w:rFonts w:asciiTheme="minorHAnsi" w:hAnsiTheme="minorHAnsi" w:cs="Arial"/>
          <w:sz w:val="24"/>
        </w:rPr>
      </w:pPr>
      <w:r w:rsidRPr="00C85CE5">
        <w:rPr>
          <w:rFonts w:asciiTheme="minorHAnsi" w:hAnsiTheme="minorHAnsi"/>
          <w:sz w:val="24"/>
        </w:rPr>
        <w:t>BPMN es una notación gráfica estandarizada que permite el</w:t>
      </w:r>
      <w:r w:rsidR="00914FBA" w:rsidRPr="00C85CE5">
        <w:rPr>
          <w:rFonts w:asciiTheme="minorHAnsi" w:hAnsiTheme="minorHAnsi"/>
          <w:sz w:val="24"/>
        </w:rPr>
        <w:t xml:space="preserve"> modelado de procesos de negocio</w:t>
      </w:r>
      <w:r w:rsidR="00980E10" w:rsidRPr="00C85CE5">
        <w:rPr>
          <w:rFonts w:asciiTheme="minorHAnsi" w:hAnsiTheme="minorHAnsi"/>
          <w:sz w:val="24"/>
        </w:rPr>
        <w:t>.</w:t>
      </w:r>
      <w:r w:rsidR="00914FBA" w:rsidRPr="00C85CE5">
        <w:rPr>
          <w:rFonts w:asciiTheme="minorHAnsi" w:hAnsiTheme="minorHAnsi" w:cs="Arial"/>
          <w:sz w:val="24"/>
        </w:rPr>
        <w:t xml:space="preserve"> Permite </w:t>
      </w:r>
      <w:r w:rsidR="00914FBA" w:rsidRPr="00C85CE5">
        <w:rPr>
          <w:rFonts w:asciiTheme="minorHAnsi" w:hAnsiTheme="minorHAnsi" w:cs="Arial"/>
          <w:bCs/>
          <w:sz w:val="24"/>
        </w:rPr>
        <w:t xml:space="preserve">modelar los procesos </w:t>
      </w:r>
      <w:r w:rsidR="00914FBA" w:rsidRPr="00C85CE5">
        <w:rPr>
          <w:rFonts w:asciiTheme="minorHAnsi" w:hAnsiTheme="minorHAnsi" w:cs="Arial"/>
          <w:sz w:val="24"/>
        </w:rPr>
        <w:t xml:space="preserve">de una manera unificada y estandarizada permitiendo un entendimiento </w:t>
      </w:r>
      <w:r w:rsidRPr="00C85CE5">
        <w:rPr>
          <w:rFonts w:asciiTheme="minorHAnsi" w:hAnsiTheme="minorHAnsi"/>
          <w:sz w:val="24"/>
        </w:rPr>
        <w:t>por parte de todos los involucrados e interesados del proceso de negocio.</w:t>
      </w:r>
      <w:r w:rsidR="00914FBA" w:rsidRPr="00C85CE5">
        <w:rPr>
          <w:rFonts w:asciiTheme="minorHAnsi" w:hAnsiTheme="minorHAnsi"/>
          <w:sz w:val="24"/>
        </w:rPr>
        <w:t xml:space="preserve"> </w:t>
      </w:r>
      <w:r w:rsidR="009E7DD3" w:rsidRPr="00C85CE5">
        <w:rPr>
          <w:rFonts w:asciiTheme="minorHAnsi" w:hAnsiTheme="minorHAnsi" w:cs="Arial"/>
          <w:sz w:val="24"/>
        </w:rPr>
        <w:t>Permite conocer y comprender los procesos a través de los diferentes pasos, documentos y unidades administrativas comprendidas.</w:t>
      </w:r>
    </w:p>
    <w:p w:rsidR="009E7DD3" w:rsidRPr="00C85CE5" w:rsidRDefault="009E7DD3" w:rsidP="009E7DD3">
      <w:pPr>
        <w:pStyle w:val="Header"/>
        <w:tabs>
          <w:tab w:val="left" w:pos="2025"/>
        </w:tabs>
        <w:spacing w:line="288" w:lineRule="auto"/>
        <w:rPr>
          <w:rFonts w:asciiTheme="minorHAnsi" w:hAnsiTheme="minorHAnsi" w:cs="Arial"/>
          <w:b/>
          <w:sz w:val="24"/>
          <w:u w:val="single"/>
        </w:rPr>
      </w:pPr>
    </w:p>
    <w:p w:rsidR="00B1053F" w:rsidRDefault="00B1053F" w:rsidP="00B44D37">
      <w:pPr>
        <w:spacing w:after="0" w:line="240" w:lineRule="auto"/>
        <w:rPr>
          <w:rFonts w:asciiTheme="minorHAnsi" w:hAnsiTheme="minorHAnsi" w:cs="Arial"/>
          <w:sz w:val="24"/>
        </w:rPr>
      </w:pPr>
    </w:p>
    <w:p w:rsidR="00B1053F" w:rsidRDefault="00B1053F">
      <w:pPr>
        <w:spacing w:after="0" w:line="24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:rsidR="00B1053F" w:rsidRDefault="00B1053F">
      <w:pPr>
        <w:spacing w:after="0" w:line="240" w:lineRule="auto"/>
        <w:rPr>
          <w:rFonts w:asciiTheme="minorHAnsi" w:hAnsiTheme="minorHAnsi" w:cs="Arial"/>
          <w:sz w:val="24"/>
        </w:rPr>
      </w:pPr>
    </w:p>
    <w:p w:rsidR="00914FBA" w:rsidRPr="00C85CE5" w:rsidRDefault="00914FBA" w:rsidP="00B1053F">
      <w:p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C85CE5">
        <w:rPr>
          <w:rFonts w:asciiTheme="minorHAnsi" w:hAnsiTheme="minorHAnsi" w:cs="Arial"/>
          <w:sz w:val="24"/>
        </w:rPr>
        <w:t xml:space="preserve">A </w:t>
      </w:r>
      <w:r w:rsidR="00B1053F" w:rsidRPr="00C85CE5">
        <w:rPr>
          <w:rFonts w:asciiTheme="minorHAnsi" w:hAnsiTheme="minorHAnsi" w:cs="Arial"/>
          <w:sz w:val="24"/>
        </w:rPr>
        <w:t>continuación,</w:t>
      </w:r>
      <w:r w:rsidRPr="00C85CE5">
        <w:rPr>
          <w:rFonts w:asciiTheme="minorHAnsi" w:hAnsiTheme="minorHAnsi" w:cs="Arial"/>
          <w:sz w:val="24"/>
        </w:rPr>
        <w:t xml:space="preserve"> se detallan algunas consideraciones para el modelado de los procesos:</w:t>
      </w:r>
    </w:p>
    <w:p w:rsidR="00980E10" w:rsidRPr="00C85CE5" w:rsidRDefault="00B143CA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szCs w:val="22"/>
        </w:rPr>
        <w:t>Actores:</w:t>
      </w:r>
      <w:r w:rsidRPr="00C85CE5">
        <w:rPr>
          <w:rFonts w:asciiTheme="minorHAnsi" w:hAnsiTheme="minorHAnsi"/>
          <w:szCs w:val="22"/>
        </w:rPr>
        <w:t xml:space="preserve"> Identificar a todos los actores que están involucrados en el proceso y asignar un carril</w:t>
      </w:r>
      <w:r w:rsidR="00086495">
        <w:rPr>
          <w:rFonts w:asciiTheme="minorHAnsi" w:hAnsiTheme="minorHAnsi"/>
          <w:szCs w:val="22"/>
        </w:rPr>
        <w:t xml:space="preserve"> a cada uno en forma horizontal diagramando cada tarea de izquierda a derecha.</w:t>
      </w:r>
    </w:p>
    <w:p w:rsidR="00914FBA" w:rsidRPr="00C85CE5" w:rsidRDefault="00B143CA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szCs w:val="22"/>
        </w:rPr>
        <w:t>Usuarios externos:</w:t>
      </w:r>
      <w:r w:rsidRPr="00C85CE5">
        <w:rPr>
          <w:rFonts w:asciiTheme="minorHAnsi" w:hAnsiTheme="minorHAnsi"/>
          <w:szCs w:val="22"/>
        </w:rPr>
        <w:t xml:space="preserve"> </w:t>
      </w:r>
      <w:r w:rsidR="00914FBA" w:rsidRPr="00C85CE5">
        <w:rPr>
          <w:rFonts w:asciiTheme="minorHAnsi" w:hAnsiTheme="minorHAnsi"/>
          <w:szCs w:val="22"/>
        </w:rPr>
        <w:t>Los usuarios externos a las Unidades Organizativas deberán ser reflejados con un carril independiente</w:t>
      </w:r>
      <w:r w:rsidR="004039AC" w:rsidRPr="00C85CE5">
        <w:rPr>
          <w:rFonts w:asciiTheme="minorHAnsi" w:hAnsiTheme="minorHAnsi"/>
          <w:szCs w:val="22"/>
        </w:rPr>
        <w:t>, es decir,</w:t>
      </w:r>
      <w:r w:rsidR="00914FBA" w:rsidRPr="00C85CE5">
        <w:rPr>
          <w:rFonts w:asciiTheme="minorHAnsi" w:hAnsiTheme="minorHAnsi"/>
          <w:szCs w:val="22"/>
        </w:rPr>
        <w:t xml:space="preserve"> por fuera del diagrama principal</w:t>
      </w:r>
      <w:r w:rsidRPr="00C85CE5">
        <w:rPr>
          <w:rFonts w:asciiTheme="minorHAnsi" w:hAnsiTheme="minorHAnsi"/>
          <w:szCs w:val="22"/>
        </w:rPr>
        <w:t>.</w:t>
      </w:r>
    </w:p>
    <w:p w:rsidR="009E7DD3" w:rsidRPr="00C85CE5" w:rsidRDefault="00B143CA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bCs/>
          <w:szCs w:val="22"/>
        </w:rPr>
        <w:t>Requisitos:</w:t>
      </w:r>
      <w:r w:rsidRPr="00C85CE5">
        <w:rPr>
          <w:rFonts w:asciiTheme="minorHAnsi" w:hAnsiTheme="minorHAnsi"/>
          <w:bCs/>
          <w:szCs w:val="22"/>
        </w:rPr>
        <w:t xml:space="preserve"> </w:t>
      </w:r>
      <w:r w:rsidR="00980E10" w:rsidRPr="00C85CE5">
        <w:rPr>
          <w:rFonts w:asciiTheme="minorHAnsi" w:hAnsiTheme="minorHAnsi"/>
          <w:bCs/>
          <w:szCs w:val="22"/>
        </w:rPr>
        <w:t>Incluir cada uno de los documentos que son solicitados como requisitos en el carr</w:t>
      </w:r>
      <w:r w:rsidR="00086495">
        <w:rPr>
          <w:rFonts w:asciiTheme="minorHAnsi" w:hAnsiTheme="minorHAnsi"/>
          <w:bCs/>
          <w:szCs w:val="22"/>
        </w:rPr>
        <w:t>il del usuario.</w:t>
      </w:r>
    </w:p>
    <w:p w:rsidR="009E7DD3" w:rsidRPr="00C85CE5" w:rsidRDefault="009E7DD3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bCs/>
          <w:szCs w:val="22"/>
        </w:rPr>
        <w:t>Notificaciones</w:t>
      </w:r>
      <w:r w:rsidRPr="00C85CE5">
        <w:rPr>
          <w:rFonts w:asciiTheme="minorHAnsi" w:hAnsiTheme="minorHAnsi"/>
          <w:szCs w:val="22"/>
        </w:rPr>
        <w:t xml:space="preserve">: las notificaciones que se realizan en cada proceso </w:t>
      </w:r>
      <w:r w:rsidR="00B44D37">
        <w:rPr>
          <w:rFonts w:asciiTheme="minorHAnsi" w:hAnsiTheme="minorHAnsi"/>
          <w:szCs w:val="22"/>
        </w:rPr>
        <w:t xml:space="preserve">deberán verse </w:t>
      </w:r>
      <w:r w:rsidR="00B1053F">
        <w:rPr>
          <w:rFonts w:asciiTheme="minorHAnsi" w:hAnsiTheme="minorHAnsi"/>
          <w:szCs w:val="22"/>
        </w:rPr>
        <w:t>reflejadas,</w:t>
      </w:r>
      <w:r w:rsidR="00B44D37">
        <w:rPr>
          <w:rFonts w:asciiTheme="minorHAnsi" w:hAnsiTheme="minorHAnsi"/>
          <w:szCs w:val="22"/>
        </w:rPr>
        <w:t xml:space="preserve"> así como cualquier int</w:t>
      </w:r>
      <w:r w:rsidR="00EF15EB">
        <w:rPr>
          <w:rFonts w:asciiTheme="minorHAnsi" w:hAnsiTheme="minorHAnsi"/>
          <w:szCs w:val="22"/>
        </w:rPr>
        <w:t>eracción con el usuario externo.</w:t>
      </w:r>
      <w:r w:rsidR="00086495">
        <w:rPr>
          <w:rFonts w:asciiTheme="minorHAnsi" w:hAnsiTheme="minorHAnsi"/>
          <w:szCs w:val="22"/>
        </w:rPr>
        <w:t xml:space="preserve"> Mensajes, Avisos, Resoluciones, Actas.</w:t>
      </w:r>
    </w:p>
    <w:p w:rsidR="009E7DD3" w:rsidRPr="00C85CE5" w:rsidRDefault="00B143CA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bCs/>
          <w:szCs w:val="22"/>
        </w:rPr>
        <w:t xml:space="preserve">Tareas | actividades: </w:t>
      </w:r>
      <w:r w:rsidRPr="00C85CE5">
        <w:rPr>
          <w:rFonts w:asciiTheme="minorHAnsi" w:hAnsiTheme="minorHAnsi"/>
          <w:bCs/>
          <w:szCs w:val="22"/>
        </w:rPr>
        <w:t>identificar claramente cuáles son las tareas que realizan manualmente y cuáles son realizadas por sistemas informáticos del organismo. Es decir, c</w:t>
      </w:r>
      <w:r w:rsidR="009E7DD3" w:rsidRPr="00C85CE5">
        <w:rPr>
          <w:rFonts w:asciiTheme="minorHAnsi" w:hAnsiTheme="minorHAnsi"/>
          <w:bCs/>
          <w:szCs w:val="22"/>
        </w:rPr>
        <w:t>ontroles automáticos</w:t>
      </w:r>
      <w:r w:rsidRPr="00C85CE5">
        <w:rPr>
          <w:rFonts w:asciiTheme="minorHAnsi" w:hAnsiTheme="minorHAnsi"/>
          <w:szCs w:val="22"/>
        </w:rPr>
        <w:t xml:space="preserve"> o verificaciones automáticas, interoperabilidad. </w:t>
      </w:r>
    </w:p>
    <w:p w:rsidR="00B143CA" w:rsidRPr="00C85CE5" w:rsidRDefault="00860C90" w:rsidP="00B1053F">
      <w:pPr>
        <w:pStyle w:val="NormalWeb"/>
        <w:numPr>
          <w:ilvl w:val="0"/>
          <w:numId w:val="1"/>
        </w:numPr>
        <w:spacing w:after="119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szCs w:val="22"/>
        </w:rPr>
        <w:t>Fases:</w:t>
      </w:r>
      <w:r w:rsidRPr="00C85CE5">
        <w:rPr>
          <w:rFonts w:asciiTheme="minorHAnsi" w:hAnsiTheme="minorHAnsi"/>
          <w:szCs w:val="22"/>
        </w:rPr>
        <w:t xml:space="preserve"> </w:t>
      </w:r>
      <w:r w:rsidR="00B143CA" w:rsidRPr="00C85CE5">
        <w:rPr>
          <w:rFonts w:asciiTheme="minorHAnsi" w:hAnsiTheme="minorHAnsi"/>
          <w:szCs w:val="22"/>
        </w:rPr>
        <w:t xml:space="preserve">Identificar las fases </w:t>
      </w:r>
      <w:r w:rsidR="00B44D37">
        <w:rPr>
          <w:rFonts w:asciiTheme="minorHAnsi" w:hAnsiTheme="minorHAnsi"/>
          <w:szCs w:val="22"/>
        </w:rPr>
        <w:t xml:space="preserve">e indicar la duración </w:t>
      </w:r>
      <w:r w:rsidRPr="00C85CE5">
        <w:rPr>
          <w:rFonts w:asciiTheme="minorHAnsi" w:hAnsiTheme="minorHAnsi"/>
          <w:szCs w:val="22"/>
        </w:rPr>
        <w:t xml:space="preserve">que </w:t>
      </w:r>
      <w:r w:rsidR="00B44D37">
        <w:rPr>
          <w:rFonts w:asciiTheme="minorHAnsi" w:hAnsiTheme="minorHAnsi"/>
          <w:szCs w:val="22"/>
        </w:rPr>
        <w:t>tiene</w:t>
      </w:r>
      <w:r w:rsidRPr="00C85CE5">
        <w:rPr>
          <w:rFonts w:asciiTheme="minorHAnsi" w:hAnsiTheme="minorHAnsi"/>
          <w:szCs w:val="22"/>
        </w:rPr>
        <w:t xml:space="preserve"> cada una</w:t>
      </w:r>
      <w:r w:rsidR="00086495">
        <w:rPr>
          <w:rFonts w:asciiTheme="minorHAnsi" w:hAnsiTheme="minorHAnsi"/>
          <w:szCs w:val="22"/>
        </w:rPr>
        <w:t xml:space="preserve"> de ellas</w:t>
      </w:r>
    </w:p>
    <w:p w:rsidR="00B44D37" w:rsidRDefault="00860C90" w:rsidP="00B1053F">
      <w:pPr>
        <w:pStyle w:val="NormalWeb"/>
        <w:numPr>
          <w:ilvl w:val="0"/>
          <w:numId w:val="2"/>
        </w:numPr>
        <w:spacing w:after="0" w:afterAutospacing="0" w:line="360" w:lineRule="auto"/>
        <w:jc w:val="both"/>
        <w:rPr>
          <w:rFonts w:asciiTheme="minorHAnsi" w:hAnsiTheme="minorHAnsi"/>
          <w:szCs w:val="22"/>
        </w:rPr>
      </w:pPr>
      <w:r w:rsidRPr="00C85CE5">
        <w:rPr>
          <w:rFonts w:asciiTheme="minorHAnsi" w:hAnsiTheme="minorHAnsi"/>
          <w:b/>
          <w:bCs/>
          <w:szCs w:val="22"/>
        </w:rPr>
        <w:t>Eventos</w:t>
      </w:r>
      <w:r w:rsidR="009E7DD3" w:rsidRPr="00C85CE5">
        <w:rPr>
          <w:rFonts w:asciiTheme="minorHAnsi" w:hAnsiTheme="minorHAnsi"/>
          <w:szCs w:val="22"/>
        </w:rPr>
        <w:t xml:space="preserve">: </w:t>
      </w:r>
      <w:r w:rsidR="00B44D37">
        <w:rPr>
          <w:rFonts w:asciiTheme="minorHAnsi" w:hAnsiTheme="minorHAnsi"/>
          <w:szCs w:val="22"/>
        </w:rPr>
        <w:t>incluir todos aquellos eventos (inicio, intermedio y fin) que ocurran en el proceso describiendo claramente el comportamiento que debe tener cada uno.</w:t>
      </w:r>
    </w:p>
    <w:p w:rsidR="00B44D37" w:rsidRPr="00B44D37" w:rsidRDefault="00B44D37" w:rsidP="00B44D37">
      <w:pPr>
        <w:pStyle w:val="NormalWeb"/>
        <w:spacing w:after="0" w:afterAutospacing="0" w:line="360" w:lineRule="auto"/>
        <w:ind w:left="720"/>
        <w:rPr>
          <w:rFonts w:asciiTheme="minorHAnsi" w:hAnsiTheme="minorHAnsi"/>
          <w:szCs w:val="22"/>
        </w:rPr>
      </w:pPr>
    </w:p>
    <w:p w:rsidR="007668CA" w:rsidRPr="00C85CE5" w:rsidRDefault="007668CA" w:rsidP="007668CA">
      <w:pPr>
        <w:pStyle w:val="NormalWeb"/>
        <w:spacing w:after="0" w:afterAutospacing="0" w:line="360" w:lineRule="auto"/>
        <w:rPr>
          <w:rFonts w:asciiTheme="minorHAnsi" w:hAnsiTheme="minorHAnsi"/>
          <w:szCs w:val="22"/>
        </w:rPr>
      </w:pPr>
    </w:p>
    <w:p w:rsidR="00EF15EB" w:rsidRDefault="00EF15EB" w:rsidP="007668CA">
      <w:pPr>
        <w:pStyle w:val="NormalWeb"/>
        <w:spacing w:after="0" w:afterAutospacing="0" w:line="360" w:lineRule="auto"/>
        <w:rPr>
          <w:rFonts w:asciiTheme="minorHAnsi" w:hAnsiTheme="minorHAnsi"/>
          <w:szCs w:val="22"/>
        </w:rPr>
      </w:pPr>
    </w:p>
    <w:p w:rsidR="00EF15EB" w:rsidRDefault="00EF15EB">
      <w:pPr>
        <w:spacing w:after="0" w:line="240" w:lineRule="auto"/>
        <w:rPr>
          <w:rFonts w:asciiTheme="minorHAnsi" w:eastAsia="Times New Roman" w:hAnsiTheme="minorHAnsi"/>
          <w:sz w:val="24"/>
          <w:lang w:val="es-UY" w:eastAsia="es-UY"/>
        </w:rPr>
      </w:pPr>
      <w:r>
        <w:rPr>
          <w:rFonts w:asciiTheme="minorHAnsi" w:hAnsiTheme="minorHAnsi"/>
        </w:rPr>
        <w:br w:type="page"/>
      </w:r>
    </w:p>
    <w:p w:rsidR="00CD32E3" w:rsidRDefault="00CD32E3" w:rsidP="007668CA">
      <w:pPr>
        <w:pStyle w:val="NormalWeb"/>
        <w:spacing w:after="0" w:afterAutospacing="0" w:line="360" w:lineRule="auto"/>
        <w:rPr>
          <w:rFonts w:asciiTheme="minorHAnsi" w:hAnsiTheme="minorHAnsi"/>
          <w:b/>
          <w:szCs w:val="22"/>
          <w:u w:val="single"/>
        </w:rPr>
      </w:pPr>
    </w:p>
    <w:p w:rsidR="00CD32E3" w:rsidRDefault="00CD32E3" w:rsidP="007668CA">
      <w:pPr>
        <w:pStyle w:val="NormalWeb"/>
        <w:spacing w:after="0" w:afterAutospacing="0" w:line="360" w:lineRule="auto"/>
        <w:rPr>
          <w:rFonts w:asciiTheme="minorHAnsi" w:hAnsiTheme="minorHAnsi"/>
          <w:b/>
          <w:szCs w:val="22"/>
          <w:u w:val="single"/>
        </w:rPr>
      </w:pPr>
    </w:p>
    <w:p w:rsidR="00845407" w:rsidRPr="00B70C6A" w:rsidRDefault="00845407" w:rsidP="002B37C8">
      <w:pPr>
        <w:pStyle w:val="NormalWeb"/>
        <w:numPr>
          <w:ilvl w:val="0"/>
          <w:numId w:val="5"/>
        </w:numPr>
        <w:spacing w:after="0" w:afterAutospacing="0" w:line="360" w:lineRule="auto"/>
        <w:outlineLvl w:val="0"/>
        <w:rPr>
          <w:rFonts w:asciiTheme="minorHAnsi" w:hAnsiTheme="minorHAnsi"/>
          <w:b/>
          <w:szCs w:val="22"/>
        </w:rPr>
      </w:pPr>
      <w:bookmarkStart w:id="4" w:name="_Toc481143857"/>
      <w:r w:rsidRPr="00B70C6A">
        <w:rPr>
          <w:rFonts w:asciiTheme="minorHAnsi" w:hAnsiTheme="minorHAnsi"/>
          <w:b/>
          <w:szCs w:val="22"/>
        </w:rPr>
        <w:t>Especificación de requerimientos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65"/>
      </w:tblGrid>
      <w:tr w:rsidR="00EE26C2" w:rsidRPr="00C85CE5" w:rsidTr="00B70C6A">
        <w:tc>
          <w:tcPr>
            <w:tcW w:w="2830" w:type="dxa"/>
          </w:tcPr>
          <w:p w:rsidR="00EE26C2" w:rsidRPr="00C85CE5" w:rsidRDefault="00EE26C2" w:rsidP="00390572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r w:rsidRPr="00C85CE5">
              <w:rPr>
                <w:rFonts w:asciiTheme="minorHAnsi" w:hAnsiTheme="minorHAnsi" w:cs="Arial"/>
                <w:sz w:val="24"/>
                <w:lang w:val="es-UY"/>
              </w:rPr>
              <w:t>Formato ejemplo:</w:t>
            </w:r>
          </w:p>
        </w:tc>
        <w:tc>
          <w:tcPr>
            <w:tcW w:w="5665" w:type="dxa"/>
          </w:tcPr>
          <w:p w:rsidR="00EE26C2" w:rsidRPr="00C85CE5" w:rsidRDefault="001D0615" w:rsidP="00390572">
            <w:pPr>
              <w:pStyle w:val="Header"/>
              <w:tabs>
                <w:tab w:val="left" w:pos="2025"/>
              </w:tabs>
              <w:spacing w:line="288" w:lineRule="auto"/>
              <w:jc w:val="both"/>
              <w:rPr>
                <w:rFonts w:asciiTheme="minorHAnsi" w:hAnsiTheme="minorHAnsi" w:cs="Arial"/>
                <w:sz w:val="24"/>
                <w:lang w:val="es-UY"/>
              </w:rPr>
            </w:pPr>
            <w:hyperlink r:id="rId11" w:history="1">
              <w:r w:rsidR="00B70C6A" w:rsidRPr="00B70C6A">
                <w:rPr>
                  <w:rStyle w:val="Hyperlink"/>
                  <w:rFonts w:asciiTheme="minorHAnsi" w:hAnsiTheme="minorHAnsi" w:cs="Arial"/>
                  <w:sz w:val="24"/>
                  <w:lang w:val="es-UY"/>
                </w:rPr>
                <w:t>Especificación de requerimientos.docx</w:t>
              </w:r>
            </w:hyperlink>
          </w:p>
        </w:tc>
      </w:tr>
    </w:tbl>
    <w:p w:rsidR="00EE26C2" w:rsidRDefault="00EE26C2" w:rsidP="007668CA">
      <w:pPr>
        <w:pStyle w:val="NormalWeb"/>
        <w:spacing w:after="0" w:afterAutospacing="0" w:line="360" w:lineRule="auto"/>
        <w:rPr>
          <w:rFonts w:asciiTheme="minorHAnsi" w:hAnsiTheme="minorHAnsi"/>
          <w:b/>
          <w:szCs w:val="22"/>
          <w:u w:val="single"/>
        </w:rPr>
      </w:pPr>
    </w:p>
    <w:p w:rsidR="00EE26C2" w:rsidRPr="00845407" w:rsidRDefault="00EE26C2" w:rsidP="007668CA">
      <w:pPr>
        <w:pStyle w:val="NormalWeb"/>
        <w:spacing w:after="0" w:afterAutospacing="0" w:line="360" w:lineRule="auto"/>
        <w:rPr>
          <w:rFonts w:asciiTheme="minorHAnsi" w:hAnsiTheme="minorHAnsi"/>
          <w:b/>
          <w:szCs w:val="22"/>
          <w:u w:val="single"/>
        </w:rPr>
      </w:pPr>
    </w:p>
    <w:p w:rsidR="0024338B" w:rsidRPr="00C14610" w:rsidRDefault="0024338B" w:rsidP="007668CA">
      <w:pPr>
        <w:pStyle w:val="NormalWeb"/>
        <w:spacing w:after="0" w:afterAutospacing="0" w:line="360" w:lineRule="auto"/>
        <w:rPr>
          <w:rFonts w:asciiTheme="minorHAnsi" w:hAnsiTheme="minorHAnsi"/>
          <w:b/>
          <w:szCs w:val="22"/>
          <w:u w:val="single"/>
        </w:rPr>
      </w:pPr>
    </w:p>
    <w:p w:rsidR="00C14610" w:rsidRDefault="00C14610" w:rsidP="007668CA">
      <w:pPr>
        <w:pStyle w:val="NormalWeb"/>
        <w:spacing w:after="0" w:afterAutospacing="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C14610" w:rsidRPr="00086495" w:rsidRDefault="00C14610" w:rsidP="007668CA">
      <w:pPr>
        <w:pStyle w:val="NormalWeb"/>
        <w:spacing w:after="0" w:afterAutospacing="0" w:line="360" w:lineRule="auto"/>
        <w:rPr>
          <w:rFonts w:asciiTheme="minorHAnsi" w:hAnsiTheme="minorHAnsi"/>
          <w:szCs w:val="22"/>
        </w:rPr>
      </w:pPr>
    </w:p>
    <w:sectPr w:rsidR="00C14610" w:rsidRPr="00086495" w:rsidSect="00BD1641">
      <w:headerReference w:type="default" r:id="rId12"/>
      <w:footerReference w:type="default" r:id="rId13"/>
      <w:pgSz w:w="11907" w:h="16839" w:code="9"/>
      <w:pgMar w:top="1676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15" w:rsidRDefault="001D0615" w:rsidP="0080716C">
      <w:pPr>
        <w:spacing w:after="0" w:line="240" w:lineRule="auto"/>
      </w:pPr>
      <w:r>
        <w:separator/>
      </w:r>
    </w:p>
  </w:endnote>
  <w:endnote w:type="continuationSeparator" w:id="0">
    <w:p w:rsidR="001D0615" w:rsidRDefault="001D0615" w:rsidP="008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BF" w:rsidRDefault="00E07BA5">
    <w:pPr>
      <w:pStyle w:val="Footer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-281305</wp:posOffset>
          </wp:positionV>
          <wp:extent cx="2221230" cy="811530"/>
          <wp:effectExtent l="0" t="0" r="762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ECE">
      <w:t>Logo Organismo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15" w:rsidRDefault="001D0615" w:rsidP="0080716C">
      <w:pPr>
        <w:spacing w:after="0" w:line="240" w:lineRule="auto"/>
      </w:pPr>
      <w:r>
        <w:separator/>
      </w:r>
    </w:p>
  </w:footnote>
  <w:footnote w:type="continuationSeparator" w:id="0">
    <w:p w:rsidR="001D0615" w:rsidRDefault="001D0615" w:rsidP="008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6C" w:rsidRDefault="00E07BA5">
    <w:pPr>
      <w:pStyle w:val="Header"/>
    </w:pPr>
    <w:r>
      <w:rPr>
        <w:noProof/>
        <w:lang w:val="es-UY" w:eastAsia="es-U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3010535</wp:posOffset>
          </wp:positionH>
          <wp:positionV relativeFrom="paragraph">
            <wp:posOffset>-204470</wp:posOffset>
          </wp:positionV>
          <wp:extent cx="3031490" cy="563245"/>
          <wp:effectExtent l="0" t="0" r="0" b="825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8AE"/>
    <w:multiLevelType w:val="hybridMultilevel"/>
    <w:tmpl w:val="19A8C266"/>
    <w:lvl w:ilvl="0" w:tplc="5080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6E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E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C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C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2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0E70B1"/>
    <w:multiLevelType w:val="hybridMultilevel"/>
    <w:tmpl w:val="286ABFC4"/>
    <w:lvl w:ilvl="0" w:tplc="4534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2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E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2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D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2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897B30"/>
    <w:multiLevelType w:val="multilevel"/>
    <w:tmpl w:val="450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1395"/>
    <w:multiLevelType w:val="hybridMultilevel"/>
    <w:tmpl w:val="BB1A70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0D1"/>
    <w:multiLevelType w:val="multilevel"/>
    <w:tmpl w:val="40A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CE"/>
    <w:rsid w:val="00086495"/>
    <w:rsid w:val="00092ECE"/>
    <w:rsid w:val="0019481D"/>
    <w:rsid w:val="001D0615"/>
    <w:rsid w:val="0024338B"/>
    <w:rsid w:val="00253259"/>
    <w:rsid w:val="00290BCF"/>
    <w:rsid w:val="00292BB3"/>
    <w:rsid w:val="002A2718"/>
    <w:rsid w:val="002B37C8"/>
    <w:rsid w:val="002E3711"/>
    <w:rsid w:val="0038292D"/>
    <w:rsid w:val="003F15F5"/>
    <w:rsid w:val="004039AC"/>
    <w:rsid w:val="00410FD1"/>
    <w:rsid w:val="00441DE7"/>
    <w:rsid w:val="00482B53"/>
    <w:rsid w:val="004977BF"/>
    <w:rsid w:val="0051457D"/>
    <w:rsid w:val="0052109F"/>
    <w:rsid w:val="00540F2E"/>
    <w:rsid w:val="006470D8"/>
    <w:rsid w:val="006B6F52"/>
    <w:rsid w:val="006D38C6"/>
    <w:rsid w:val="006F76B1"/>
    <w:rsid w:val="00730C07"/>
    <w:rsid w:val="007668CA"/>
    <w:rsid w:val="0080716C"/>
    <w:rsid w:val="00845407"/>
    <w:rsid w:val="00853A23"/>
    <w:rsid w:val="00860C90"/>
    <w:rsid w:val="00914FBA"/>
    <w:rsid w:val="0092101F"/>
    <w:rsid w:val="0094192E"/>
    <w:rsid w:val="00980E10"/>
    <w:rsid w:val="009E7DD3"/>
    <w:rsid w:val="00A3597D"/>
    <w:rsid w:val="00A51B2E"/>
    <w:rsid w:val="00AD6C2D"/>
    <w:rsid w:val="00B1053F"/>
    <w:rsid w:val="00B143CA"/>
    <w:rsid w:val="00B44D37"/>
    <w:rsid w:val="00B64D02"/>
    <w:rsid w:val="00B70C6A"/>
    <w:rsid w:val="00B7176C"/>
    <w:rsid w:val="00BD1641"/>
    <w:rsid w:val="00C14610"/>
    <w:rsid w:val="00C85CE5"/>
    <w:rsid w:val="00CB1062"/>
    <w:rsid w:val="00CD32E3"/>
    <w:rsid w:val="00D04DF5"/>
    <w:rsid w:val="00D64844"/>
    <w:rsid w:val="00D852DB"/>
    <w:rsid w:val="00DA59A4"/>
    <w:rsid w:val="00DD79FC"/>
    <w:rsid w:val="00E07BA5"/>
    <w:rsid w:val="00EA038C"/>
    <w:rsid w:val="00EE26C2"/>
    <w:rsid w:val="00EF15EB"/>
    <w:rsid w:val="00F3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539F90"/>
  <w15:docId w15:val="{B7537445-E552-43E4-921A-7BFFB20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E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6C"/>
  </w:style>
  <w:style w:type="paragraph" w:styleId="Footer">
    <w:name w:val="footer"/>
    <w:basedOn w:val="Normal"/>
    <w:link w:val="FooterChar"/>
    <w:uiPriority w:val="99"/>
    <w:unhideWhenUsed/>
    <w:rsid w:val="00807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6C"/>
  </w:style>
  <w:style w:type="paragraph" w:styleId="BalloonText">
    <w:name w:val="Balloon Text"/>
    <w:basedOn w:val="Normal"/>
    <w:link w:val="BalloonTextChar"/>
    <w:uiPriority w:val="99"/>
    <w:semiHidden/>
    <w:unhideWhenUsed/>
    <w:rsid w:val="008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1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A27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92E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9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Default">
    <w:name w:val="Default"/>
    <w:rsid w:val="00D04D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9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B37C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7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scriptivo%20de%20procedimiento_tr&#225;mit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specificaci&#243;n%20de%20requerimiento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cha%20de%20procedimiento_tr&#225;mi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cha%20de%20procedimiento_tr&#225;mite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60D9-7AE2-4F89-8282-160748E5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539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Coalla</dc:creator>
  <cp:lastModifiedBy>nicolas.bianchi</cp:lastModifiedBy>
  <cp:revision>14</cp:revision>
  <cp:lastPrinted>2017-03-10T15:31:00Z</cp:lastPrinted>
  <dcterms:created xsi:type="dcterms:W3CDTF">2017-04-27T12:56:00Z</dcterms:created>
  <dcterms:modified xsi:type="dcterms:W3CDTF">2017-04-28T15:04:00Z</dcterms:modified>
</cp:coreProperties>
</file>